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05AC0">
      <w:pPr>
        <w:spacing w:line="590" w:lineRule="exact"/>
        <w:rPr>
          <w:szCs w:val="21"/>
        </w:rPr>
      </w:pPr>
    </w:p>
    <w:p w14:paraId="3600A361">
      <w:pPr>
        <w:pStyle w:val="21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江苏省机械工程学会科学技术奖</w:t>
      </w:r>
    </w:p>
    <w:p w14:paraId="37201A98">
      <w:pPr>
        <w:pStyle w:val="21"/>
        <w:snapToGrid/>
        <w:spacing w:line="590" w:lineRule="exact"/>
        <w:rPr>
          <w:rFonts w:ascii="黑体" w:hAnsi="黑体" w:eastAsia="黑体"/>
          <w:szCs w:val="44"/>
        </w:rPr>
      </w:pPr>
    </w:p>
    <w:p w14:paraId="0DD920C5">
      <w:pPr>
        <w:pStyle w:val="21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绿色制造科学技术进步奖</w:t>
      </w:r>
    </w:p>
    <w:p w14:paraId="4F5FB847">
      <w:pPr>
        <w:pStyle w:val="21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申报书</w:t>
      </w:r>
    </w:p>
    <w:p w14:paraId="2712F718">
      <w:pPr>
        <w:spacing w:line="590" w:lineRule="exact"/>
        <w:jc w:val="center"/>
        <w:rPr>
          <w:rFonts w:ascii="黑体" w:hAnsi="黑体" w:eastAsia="黑体"/>
          <w:sz w:val="44"/>
          <w:szCs w:val="44"/>
        </w:rPr>
      </w:pPr>
    </w:p>
    <w:p w14:paraId="28355F94">
      <w:pPr>
        <w:spacing w:line="590" w:lineRule="exact"/>
        <w:jc w:val="center"/>
        <w:rPr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（</w:t>
      </w:r>
      <w:r>
        <w:rPr>
          <w:rFonts w:ascii="黑体" w:hAnsi="黑体" w:eastAsia="黑体"/>
          <w:sz w:val="44"/>
          <w:szCs w:val="44"/>
        </w:rPr>
        <w:t xml:space="preserve"> </w:t>
      </w:r>
      <w:r>
        <w:rPr>
          <w:rFonts w:hint="eastAsia" w:ascii="黑体" w:hAnsi="黑体" w:eastAsia="黑体"/>
          <w:sz w:val="44"/>
          <w:szCs w:val="44"/>
        </w:rPr>
        <w:t xml:space="preserve"> </w:t>
      </w:r>
      <w:r>
        <w:rPr>
          <w:rFonts w:ascii="黑体" w:hAnsi="黑体" w:eastAsia="黑体"/>
          <w:sz w:val="44"/>
          <w:szCs w:val="44"/>
        </w:rPr>
        <w:t xml:space="preserve">   </w:t>
      </w:r>
      <w:r>
        <w:rPr>
          <w:rFonts w:hint="eastAsia" w:ascii="黑体" w:hAnsi="黑体" w:eastAsia="黑体"/>
          <w:sz w:val="44"/>
          <w:szCs w:val="44"/>
        </w:rPr>
        <w:t>年度）</w:t>
      </w:r>
    </w:p>
    <w:p w14:paraId="0DBF704C">
      <w:pPr>
        <w:spacing w:line="320" w:lineRule="exact"/>
        <w:rPr>
          <w:rFonts w:ascii="宋体" w:hAnsi="宋体"/>
          <w:szCs w:val="21"/>
        </w:rPr>
      </w:pPr>
    </w:p>
    <w:p w14:paraId="0F0FC44F">
      <w:pPr>
        <w:spacing w:line="320" w:lineRule="exact"/>
        <w:rPr>
          <w:rFonts w:ascii="宋体" w:hAnsi="宋体"/>
          <w:szCs w:val="21"/>
        </w:rPr>
      </w:pPr>
    </w:p>
    <w:p w14:paraId="165D9392">
      <w:pPr>
        <w:spacing w:line="320" w:lineRule="exact"/>
        <w:rPr>
          <w:rFonts w:ascii="宋体" w:hAnsi="宋体"/>
          <w:szCs w:val="21"/>
        </w:rPr>
      </w:pPr>
    </w:p>
    <w:p w14:paraId="64809326">
      <w:pPr>
        <w:spacing w:line="32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</w:t>
      </w:r>
    </w:p>
    <w:p w14:paraId="09020FF8">
      <w:pPr>
        <w:rPr>
          <w:rFonts w:ascii="宋体" w:hAnsi="宋体"/>
          <w:szCs w:val="21"/>
        </w:rPr>
      </w:pPr>
    </w:p>
    <w:p w14:paraId="2CAA1425">
      <w:pPr>
        <w:rPr>
          <w:rFonts w:ascii="宋体" w:hAnsi="宋体"/>
          <w:szCs w:val="21"/>
        </w:rPr>
      </w:pPr>
    </w:p>
    <w:p w14:paraId="54291280">
      <w:pPr>
        <w:rPr>
          <w:rFonts w:ascii="宋体" w:hAnsi="宋体"/>
          <w:szCs w:val="21"/>
        </w:rPr>
      </w:pPr>
    </w:p>
    <w:p w14:paraId="1533E093">
      <w:pPr>
        <w:ind w:firstLine="1155" w:firstLineChars="550"/>
        <w:rPr>
          <w:rFonts w:ascii="宋体" w:hAnsi="宋体"/>
          <w:szCs w:val="32"/>
        </w:rPr>
      </w:pPr>
    </w:p>
    <w:p w14:paraId="3801F237">
      <w:pPr>
        <w:ind w:firstLine="1760" w:firstLineChars="550"/>
        <w:rPr>
          <w:rFonts w:ascii="宋体" w:hAnsi="宋体"/>
          <w:sz w:val="32"/>
          <w:szCs w:val="32"/>
        </w:rPr>
      </w:pPr>
    </w:p>
    <w:p w14:paraId="1CB74B7D">
      <w:pPr>
        <w:ind w:firstLine="1760" w:firstLineChars="550"/>
        <w:rPr>
          <w:rFonts w:ascii="宋体" w:hAnsi="宋体"/>
          <w:sz w:val="32"/>
          <w:szCs w:val="32"/>
        </w:rPr>
      </w:pPr>
    </w:p>
    <w:p w14:paraId="25A75EA1">
      <w:pPr>
        <w:ind w:firstLine="1760" w:firstLineChars="55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申报单位：</w:t>
      </w:r>
      <w:r>
        <w:rPr>
          <w:rFonts w:hint="eastAsia" w:ascii="宋体" w:hAnsi="宋体"/>
          <w:szCs w:val="32"/>
        </w:rPr>
        <w:t xml:space="preserve"> </w:t>
      </w:r>
      <w:r>
        <w:rPr>
          <w:rFonts w:hint="eastAsia" w:ascii="宋体" w:hAnsi="宋体"/>
          <w:szCs w:val="32"/>
          <w:u w:val="single"/>
        </w:rPr>
        <w:t xml:space="preserve">                     </w:t>
      </w:r>
    </w:p>
    <w:p w14:paraId="59BD0D46">
      <w:pPr>
        <w:rPr>
          <w:rFonts w:ascii="宋体" w:hAnsi="宋体"/>
          <w:szCs w:val="21"/>
        </w:rPr>
      </w:pPr>
    </w:p>
    <w:p w14:paraId="315DCC73">
      <w:pPr>
        <w:rPr>
          <w:rFonts w:ascii="宋体" w:hAnsi="宋体"/>
          <w:szCs w:val="21"/>
        </w:rPr>
      </w:pPr>
    </w:p>
    <w:p w14:paraId="0E4781B9">
      <w:pPr>
        <w:rPr>
          <w:rFonts w:ascii="宋体" w:hAnsi="宋体"/>
          <w:szCs w:val="21"/>
        </w:rPr>
      </w:pPr>
    </w:p>
    <w:p w14:paraId="324BB584">
      <w:pPr>
        <w:rPr>
          <w:rFonts w:ascii="宋体" w:hAnsi="宋体"/>
          <w:szCs w:val="21"/>
        </w:rPr>
      </w:pPr>
    </w:p>
    <w:p w14:paraId="6CE0DEF6">
      <w:pPr>
        <w:rPr>
          <w:rFonts w:ascii="宋体" w:hAnsi="宋体"/>
          <w:szCs w:val="21"/>
        </w:rPr>
      </w:pPr>
    </w:p>
    <w:p w14:paraId="014B82C0">
      <w:pPr>
        <w:rPr>
          <w:rFonts w:ascii="宋体" w:hAnsi="宋体"/>
          <w:szCs w:val="21"/>
        </w:rPr>
      </w:pPr>
    </w:p>
    <w:p w14:paraId="15C0FA02">
      <w:pPr>
        <w:rPr>
          <w:rFonts w:ascii="宋体" w:hAnsi="宋体"/>
          <w:szCs w:val="21"/>
        </w:rPr>
      </w:pPr>
    </w:p>
    <w:p w14:paraId="37ED750A">
      <w:pPr>
        <w:jc w:val="center"/>
        <w:rPr>
          <w:rFonts w:ascii="黑体" w:hAnsi="黑体" w:eastAsia="黑体"/>
          <w:sz w:val="44"/>
          <w:szCs w:val="44"/>
        </w:rPr>
      </w:pPr>
    </w:p>
    <w:p w14:paraId="33C3EBF9">
      <w:pPr>
        <w:rPr>
          <w:rFonts w:ascii="黑体" w:hAnsi="黑体" w:eastAsia="黑体"/>
          <w:sz w:val="44"/>
          <w:szCs w:val="44"/>
        </w:rPr>
      </w:pPr>
    </w:p>
    <w:p w14:paraId="5F0BB80D">
      <w:pPr>
        <w:jc w:val="center"/>
        <w:rPr>
          <w:rFonts w:ascii="黑体" w:hAnsi="黑体" w:eastAsia="黑体"/>
          <w:sz w:val="44"/>
          <w:szCs w:val="44"/>
        </w:rPr>
      </w:pPr>
    </w:p>
    <w:p w14:paraId="2CBBC61B"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江苏省机械工程学会制</w:t>
      </w:r>
    </w:p>
    <w:p w14:paraId="7AD51C82">
      <w:pPr>
        <w:spacing w:line="400" w:lineRule="exact"/>
        <w:jc w:val="center"/>
        <w:rPr>
          <w:rFonts w:ascii="宋体" w:hAnsi="宋体"/>
          <w:szCs w:val="21"/>
        </w:rPr>
      </w:pPr>
    </w:p>
    <w:p w14:paraId="5E4746F9">
      <w:pPr>
        <w:wordWrap w:val="0"/>
        <w:spacing w:line="440" w:lineRule="exact"/>
        <w:ind w:right="451" w:rightChars="215"/>
        <w:jc w:val="right"/>
        <w:rPr>
          <w:rFonts w:ascii="微软雅黑" w:hAnsi="微软雅黑" w:eastAsia="微软雅黑"/>
          <w:sz w:val="36"/>
          <w:szCs w:val="36"/>
        </w:rPr>
      </w:pPr>
    </w:p>
    <w:p w14:paraId="0BE52F9F">
      <w:pPr>
        <w:spacing w:line="440" w:lineRule="exact"/>
        <w:ind w:right="451" w:rightChars="215"/>
        <w:rPr>
          <w:rFonts w:ascii="微软雅黑" w:hAnsi="微软雅黑" w:eastAsia="微软雅黑"/>
          <w:sz w:val="36"/>
          <w:szCs w:val="36"/>
        </w:rPr>
      </w:pPr>
    </w:p>
    <w:p w14:paraId="089705BF">
      <w:pPr>
        <w:spacing w:line="440" w:lineRule="exact"/>
        <w:ind w:right="451" w:rightChars="215"/>
        <w:jc w:val="right"/>
        <w:rPr>
          <w:rFonts w:ascii="微软雅黑" w:hAnsi="微软雅黑" w:eastAsia="微软雅黑"/>
          <w:sz w:val="36"/>
          <w:szCs w:val="36"/>
        </w:rPr>
      </w:pPr>
    </w:p>
    <w:p w14:paraId="61B3B2AF">
      <w:pPr>
        <w:spacing w:line="440" w:lineRule="exact"/>
        <w:jc w:val="center"/>
        <w:rPr>
          <w:rFonts w:ascii="微软雅黑" w:hAnsi="微软雅黑" w:eastAsia="微软雅黑"/>
          <w:b/>
          <w:sz w:val="28"/>
          <w:szCs w:val="28"/>
        </w:rPr>
      </w:pPr>
    </w:p>
    <w:p w14:paraId="00630FE3">
      <w:pPr>
        <w:spacing w:line="440" w:lineRule="exact"/>
        <w:jc w:val="center"/>
        <w:rPr>
          <w:rFonts w:ascii="微软雅黑" w:hAnsi="微软雅黑" w:eastAsia="微软雅黑"/>
          <w:b/>
          <w:sz w:val="28"/>
          <w:szCs w:val="28"/>
        </w:rPr>
      </w:pPr>
      <w:bookmarkStart w:id="0" w:name="_Toc507664241"/>
      <w:r>
        <w:rPr>
          <w:rFonts w:hint="eastAsia" w:ascii="微软雅黑" w:hAnsi="微软雅黑" w:eastAsia="微软雅黑"/>
          <w:b/>
          <w:sz w:val="28"/>
          <w:szCs w:val="28"/>
        </w:rPr>
        <w:t>诚信声明</w:t>
      </w:r>
    </w:p>
    <w:p w14:paraId="28FD9683">
      <w:pPr>
        <w:spacing w:line="440" w:lineRule="exact"/>
        <w:jc w:val="center"/>
        <w:rPr>
          <w:rFonts w:ascii="微软雅黑" w:hAnsi="微软雅黑" w:eastAsia="微软雅黑"/>
          <w:b/>
          <w:sz w:val="28"/>
          <w:szCs w:val="28"/>
        </w:rPr>
      </w:pPr>
    </w:p>
    <w:p w14:paraId="593DD305">
      <w:pPr>
        <w:spacing w:line="500" w:lineRule="exact"/>
        <w:ind w:firstLine="420"/>
        <w:jc w:val="left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本单位完全知晓江苏省机械工程学会科学技术奖申报相关要求，对申报材料进行了认真审核，保证所填写的信息和提供材料真实，无任何虚假申报情况。申报材料完全符合国家法律法规的有关规定，并对提交的材料知识产权和保密性要求等自负法律责任。</w:t>
      </w:r>
    </w:p>
    <w:p w14:paraId="3EF81C82">
      <w:pPr>
        <w:spacing w:line="440" w:lineRule="exact"/>
        <w:ind w:firstLine="420"/>
        <w:jc w:val="left"/>
        <w:rPr>
          <w:rFonts w:ascii="微软雅黑" w:hAnsi="微软雅黑" w:eastAsia="微软雅黑"/>
          <w:sz w:val="24"/>
        </w:rPr>
      </w:pPr>
    </w:p>
    <w:p w14:paraId="7521F89E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1F7BC95F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2BFC5EDE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19BFF043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28D7C887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0427CAB9">
      <w:pPr>
        <w:spacing w:line="440" w:lineRule="exact"/>
        <w:ind w:right="960" w:firstLine="6000" w:firstLineChars="250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申报单位盖章</w:t>
      </w:r>
    </w:p>
    <w:p w14:paraId="50DE8C60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635EFAA6">
      <w:pPr>
        <w:spacing w:line="440" w:lineRule="exact"/>
        <w:ind w:right="960" w:firstLine="6240" w:firstLineChars="260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年   月   日</w:t>
      </w:r>
    </w:p>
    <w:p w14:paraId="7BB3503A">
      <w:pPr>
        <w:pStyle w:val="7"/>
        <w:tabs>
          <w:tab w:val="right" w:leader="dot" w:pos="9231"/>
        </w:tabs>
        <w:ind w:left="0"/>
        <w:rPr>
          <w:rFonts w:ascii="微软雅黑" w:hAnsi="微软雅黑" w:eastAsia="微软雅黑"/>
          <w:sz w:val="30"/>
          <w:szCs w:val="30"/>
        </w:rPr>
      </w:pPr>
      <w:r>
        <w:rPr>
          <w:rFonts w:hint="eastAsia" w:ascii="微软雅黑" w:hAnsi="微软雅黑" w:eastAsia="微软雅黑"/>
          <w:sz w:val="24"/>
        </w:rPr>
        <w:br w:type="page"/>
      </w:r>
    </w:p>
    <w:p w14:paraId="2012D3D6">
      <w:pPr>
        <w:pStyle w:val="6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一、成果基本情况</w:t>
      </w:r>
      <w:bookmarkEnd w:id="0"/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709"/>
        <w:gridCol w:w="483"/>
        <w:gridCol w:w="3340"/>
        <w:gridCol w:w="3488"/>
      </w:tblGrid>
      <w:tr w14:paraId="3DF31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42913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成果</w:t>
            </w:r>
          </w:p>
          <w:p w14:paraId="5D1ACCDE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41B54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中文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9088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B946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7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BE5C1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17394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英文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47E5B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14:paraId="4C0EC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7F59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主要完成人</w:t>
            </w:r>
          </w:p>
          <w:p w14:paraId="398A839F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（不超过</w:t>
            </w:r>
            <w:r>
              <w:rPr>
                <w:rFonts w:ascii="宋体" w:hAnsi="宋体"/>
                <w:szCs w:val="21"/>
              </w:rPr>
              <w:t>7人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0C030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14:paraId="10582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593B6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主要完成单位（不超过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个）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68DD1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14:paraId="5C345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1CC06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 题 词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05D7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6507D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  <w:jc w:val="center"/>
        </w:trPr>
        <w:tc>
          <w:tcPr>
            <w:tcW w:w="175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56F39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本成果涉及的学科/专业</w:t>
            </w:r>
          </w:p>
          <w:p w14:paraId="7748586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领域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8C460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6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E21FB"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14:paraId="38E41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24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F33C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A07E0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6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7C24B"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14:paraId="5B4AE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24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D68D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7F0B1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6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55498"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14:paraId="6BD81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74FB0">
            <w:pPr>
              <w:spacing w:before="156"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所属国民经济行业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82F5B">
            <w:pPr>
              <w:spacing w:line="440" w:lineRule="exact"/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14:paraId="44A2C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2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10907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项目来源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9FBD9">
            <w:pPr>
              <w:spacing w:before="156" w:after="156" w:line="4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□国家级 □省部级  □基金资助 □国际合作  □其他单位委托</w:t>
            </w:r>
          </w:p>
          <w:p w14:paraId="2F9558B9">
            <w:pPr>
              <w:spacing w:before="156" w:after="156" w:line="44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□自选项目  □其它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>（请写明）</w:t>
            </w:r>
          </w:p>
        </w:tc>
      </w:tr>
      <w:tr w14:paraId="18164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ECA63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项目来源(基金)名称和编号</w:t>
            </w:r>
          </w:p>
        </w:tc>
        <w:tc>
          <w:tcPr>
            <w:tcW w:w="7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46BB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14:paraId="4EB4D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1007B">
            <w:pPr>
              <w:spacing w:before="312" w:after="312"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项目起止时间</w:t>
            </w:r>
          </w:p>
        </w:tc>
        <w:tc>
          <w:tcPr>
            <w:tcW w:w="3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D800B">
            <w:pPr>
              <w:spacing w:before="312" w:after="312" w:line="4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起始:          年    月     日</w:t>
            </w:r>
          </w:p>
        </w:tc>
        <w:tc>
          <w:tcPr>
            <w:tcW w:w="3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C30CA">
            <w:pPr>
              <w:spacing w:before="312" w:after="312" w:line="4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完成:       年    月     日</w:t>
            </w:r>
          </w:p>
        </w:tc>
      </w:tr>
    </w:tbl>
    <w:p w14:paraId="7F7091D5">
      <w:pPr>
        <w:pStyle w:val="6"/>
        <w:rPr>
          <w:rFonts w:hint="eastAsia" w:ascii="宋体" w:hAnsi="宋体" w:eastAsia="宋体" w:cs="宋体"/>
          <w:b w:val="0"/>
          <w:sz w:val="28"/>
          <w:szCs w:val="28"/>
        </w:rPr>
      </w:pPr>
      <w:r>
        <w:rPr>
          <w:rFonts w:hint="eastAsia" w:ascii="微软雅黑" w:hAnsi="微软雅黑" w:eastAsia="微软雅黑"/>
          <w:b w:val="0"/>
          <w:bCs w:val="0"/>
          <w:sz w:val="24"/>
        </w:rPr>
        <w:br w:type="page"/>
      </w:r>
      <w:bookmarkStart w:id="1" w:name="_Toc507664242"/>
      <w:r>
        <w:rPr>
          <w:rFonts w:hint="eastAsia" w:ascii="宋体" w:hAnsi="宋体" w:eastAsia="宋体" w:cs="宋体"/>
          <w:sz w:val="28"/>
          <w:szCs w:val="28"/>
        </w:rPr>
        <w:t>二、成果简介</w:t>
      </w:r>
      <w:bookmarkEnd w:id="1"/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0"/>
      </w:tblGrid>
      <w:tr w14:paraId="01E73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975" w:hRule="atLeast"/>
          <w:jc w:val="center"/>
        </w:trPr>
        <w:tc>
          <w:tcPr>
            <w:tcW w:w="8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9F4516">
            <w:pPr>
              <w:spacing w:before="312" w:after="312" w:line="4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项目背景、主要科技内容、促进行业节能减排的作用及应用推广:</w:t>
            </w:r>
          </w:p>
        </w:tc>
      </w:tr>
    </w:tbl>
    <w:p w14:paraId="4BDFCFA4">
      <w:pPr>
        <w:pStyle w:val="6"/>
        <w:rPr>
          <w:rFonts w:ascii="微软雅黑" w:hAnsi="微软雅黑" w:eastAsia="微软雅黑"/>
          <w:sz w:val="28"/>
          <w:szCs w:val="28"/>
        </w:rPr>
      </w:pPr>
    </w:p>
    <w:p w14:paraId="2B1EF94D"/>
    <w:p w14:paraId="4AC9E482">
      <w:pPr>
        <w:pStyle w:val="6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bookmarkStart w:id="2" w:name="_Toc507664243"/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三、主要科技创新</w:t>
      </w:r>
      <w:bookmarkEnd w:id="2"/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2"/>
        <w:gridCol w:w="28"/>
      </w:tblGrid>
      <w:tr w14:paraId="4C224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12910" w:hRule="atLeast"/>
          <w:jc w:val="center"/>
        </w:trPr>
        <w:tc>
          <w:tcPr>
            <w:tcW w:w="8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1792D7">
            <w:pPr>
              <w:spacing w:before="312" w:after="312" w:line="440" w:lineRule="exact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1．技术详细内容：</w:t>
            </w:r>
          </w:p>
          <w:p w14:paraId="5B69A6C0">
            <w:pPr>
              <w:spacing w:before="312" w:after="312" w:line="440" w:lineRule="exact"/>
              <w:rPr>
                <w:rFonts w:ascii="楷体" w:hAnsi="楷体" w:eastAsia="楷体"/>
                <w:color w:val="595959"/>
                <w:sz w:val="24"/>
              </w:rPr>
            </w:pPr>
            <w:r>
              <w:rPr>
                <w:rFonts w:hint="eastAsia" w:ascii="楷体" w:hAnsi="楷体" w:eastAsia="楷体"/>
                <w:color w:val="595959"/>
                <w:sz w:val="24"/>
              </w:rPr>
              <w:t>*请注重用详细数据和图表来支撑,条理清晰</w:t>
            </w:r>
          </w:p>
          <w:p w14:paraId="5A17A95D">
            <w:pPr>
              <w:spacing w:before="312" w:after="312" w:line="440" w:lineRule="exact"/>
              <w:rPr>
                <w:rFonts w:ascii="楷体" w:hAnsi="楷体" w:eastAsia="楷体"/>
                <w:color w:val="0D0D0D"/>
                <w:sz w:val="24"/>
              </w:rPr>
            </w:pPr>
            <w:r>
              <w:rPr>
                <w:rFonts w:hint="eastAsia" w:ascii="楷体" w:hAnsi="楷体" w:eastAsia="楷体"/>
                <w:color w:val="0D0D0D"/>
                <w:sz w:val="24"/>
              </w:rPr>
              <w:t>（1）创新点一：</w:t>
            </w:r>
          </w:p>
          <w:p w14:paraId="6A114B5A">
            <w:pPr>
              <w:spacing w:before="312" w:after="312" w:line="440" w:lineRule="exact"/>
              <w:rPr>
                <w:rFonts w:ascii="楷体" w:hAnsi="楷体" w:eastAsia="楷体"/>
                <w:color w:val="0D0D0D"/>
                <w:sz w:val="24"/>
              </w:rPr>
            </w:pPr>
            <w:r>
              <w:rPr>
                <w:rFonts w:hint="eastAsia" w:ascii="楷体" w:hAnsi="楷体" w:eastAsia="楷体"/>
                <w:color w:val="0D0D0D"/>
                <w:sz w:val="24"/>
              </w:rPr>
              <w:t>……</w:t>
            </w:r>
          </w:p>
          <w:p w14:paraId="2D9B59F3">
            <w:pPr>
              <w:spacing w:before="312" w:after="312" w:line="440" w:lineRule="exact"/>
              <w:rPr>
                <w:rFonts w:ascii="楷体" w:hAnsi="楷体" w:eastAsia="楷体"/>
                <w:color w:val="0D0D0D"/>
                <w:sz w:val="24"/>
              </w:rPr>
            </w:pPr>
            <w:r>
              <w:rPr>
                <w:rFonts w:hint="eastAsia" w:ascii="楷体" w:hAnsi="楷体" w:eastAsia="楷体"/>
                <w:color w:val="0D0D0D"/>
                <w:sz w:val="24"/>
              </w:rPr>
              <w:t>（2）创新点二：</w:t>
            </w:r>
          </w:p>
          <w:p w14:paraId="05D16FF0">
            <w:pPr>
              <w:spacing w:before="312" w:after="312" w:line="440" w:lineRule="exact"/>
              <w:rPr>
                <w:rFonts w:ascii="楷体" w:hAnsi="楷体" w:eastAsia="楷体"/>
                <w:color w:val="0D0D0D"/>
                <w:sz w:val="24"/>
              </w:rPr>
            </w:pPr>
            <w:r>
              <w:rPr>
                <w:rFonts w:hint="eastAsia" w:ascii="楷体" w:hAnsi="楷体" w:eastAsia="楷体"/>
                <w:color w:val="0D0D0D"/>
                <w:sz w:val="24"/>
              </w:rPr>
              <w:t>……</w:t>
            </w:r>
          </w:p>
          <w:p w14:paraId="7DB0C5C0">
            <w:pPr>
              <w:spacing w:before="312" w:after="312" w:line="440" w:lineRule="exact"/>
              <w:rPr>
                <w:rFonts w:ascii="楷体" w:hAnsi="楷体" w:eastAsia="楷体"/>
                <w:color w:val="0D0D0D"/>
                <w:sz w:val="24"/>
              </w:rPr>
            </w:pPr>
            <w:r>
              <w:rPr>
                <w:rFonts w:hint="eastAsia" w:ascii="楷体" w:hAnsi="楷体" w:eastAsia="楷体"/>
                <w:color w:val="0D0D0D"/>
                <w:sz w:val="24"/>
              </w:rPr>
              <w:t>（3）创新点三：</w:t>
            </w:r>
          </w:p>
          <w:p w14:paraId="15E0F722">
            <w:pPr>
              <w:spacing w:before="312" w:after="312" w:line="440" w:lineRule="exact"/>
              <w:rPr>
                <w:rFonts w:ascii="楷体" w:hAnsi="楷体" w:eastAsia="楷体"/>
                <w:color w:val="0D0D0D"/>
                <w:sz w:val="24"/>
              </w:rPr>
            </w:pPr>
            <w:r>
              <w:rPr>
                <w:rFonts w:hint="eastAsia" w:ascii="楷体" w:hAnsi="楷体" w:eastAsia="楷体"/>
                <w:color w:val="0D0D0D"/>
                <w:sz w:val="24"/>
              </w:rPr>
              <w:t>……</w:t>
            </w:r>
          </w:p>
          <w:p w14:paraId="7E5F1CA5">
            <w:pPr>
              <w:spacing w:before="312" w:after="312" w:line="440" w:lineRule="exact"/>
              <w:rPr>
                <w:rFonts w:ascii="微软雅黑" w:hAnsi="微软雅黑" w:eastAsia="微软雅黑"/>
                <w:sz w:val="24"/>
              </w:rPr>
            </w:pPr>
          </w:p>
          <w:p w14:paraId="31311BCD">
            <w:pPr>
              <w:spacing w:before="312" w:after="312" w:line="440" w:lineRule="exact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……</w:t>
            </w:r>
          </w:p>
        </w:tc>
      </w:tr>
      <w:tr w14:paraId="61FF0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13875" w:hRule="atLeast"/>
          <w:jc w:val="center"/>
        </w:trPr>
        <w:tc>
          <w:tcPr>
            <w:tcW w:w="8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82D833">
            <w:pPr>
              <w:spacing w:before="312" w:after="312" w:line="4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2．与当前国内外同类技术主要参数、环保节能的效果、市场竞争力的比较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 w14:paraId="2B999656">
            <w:pPr>
              <w:tabs>
                <w:tab w:val="left" w:pos="780"/>
              </w:tabs>
              <w:snapToGrid w:val="0"/>
              <w:spacing w:line="440" w:lineRule="exact"/>
              <w:ind w:left="-1" w:firstLine="480" w:firstLineChars="200"/>
              <w:rPr>
                <w:rFonts w:ascii="楷体" w:hAnsi="楷体" w:eastAsia="楷体"/>
                <w:color w:val="595959"/>
                <w:sz w:val="24"/>
              </w:rPr>
            </w:pPr>
            <w:r>
              <w:rPr>
                <w:rFonts w:hint="eastAsia" w:ascii="楷体" w:hAnsi="楷体" w:eastAsia="楷体"/>
                <w:color w:val="595959"/>
                <w:sz w:val="24"/>
              </w:rPr>
              <w:t>*请注重用使用详实的数据和图表</w:t>
            </w:r>
          </w:p>
          <w:p w14:paraId="39E2FFCB">
            <w:pPr>
              <w:tabs>
                <w:tab w:val="left" w:pos="780"/>
              </w:tabs>
              <w:snapToGrid w:val="0"/>
              <w:spacing w:line="440" w:lineRule="exact"/>
              <w:ind w:left="-1" w:firstLine="480" w:firstLineChars="200"/>
              <w:rPr>
                <w:rFonts w:ascii="微软雅黑" w:hAnsi="微软雅黑" w:eastAsia="微软雅黑"/>
                <w:sz w:val="24"/>
              </w:rPr>
            </w:pPr>
          </w:p>
          <w:p w14:paraId="29C2EA8A">
            <w:pPr>
              <w:tabs>
                <w:tab w:val="left" w:pos="780"/>
              </w:tabs>
              <w:snapToGrid w:val="0"/>
              <w:spacing w:line="440" w:lineRule="exact"/>
              <w:ind w:left="-1" w:firstLine="480" w:firstLineChars="200"/>
              <w:rPr>
                <w:rFonts w:ascii="微软雅黑" w:hAnsi="微软雅黑" w:eastAsia="微软雅黑"/>
                <w:sz w:val="24"/>
              </w:rPr>
            </w:pPr>
          </w:p>
          <w:p w14:paraId="112DFD00">
            <w:pPr>
              <w:tabs>
                <w:tab w:val="left" w:pos="780"/>
              </w:tabs>
              <w:snapToGrid w:val="0"/>
              <w:spacing w:line="440" w:lineRule="exact"/>
              <w:ind w:left="-1" w:firstLine="480" w:firstLineChars="200"/>
              <w:rPr>
                <w:rFonts w:ascii="微软雅黑" w:hAnsi="微软雅黑" w:eastAsia="微软雅黑"/>
                <w:sz w:val="24"/>
              </w:rPr>
            </w:pPr>
          </w:p>
          <w:p w14:paraId="7348D7DE">
            <w:pPr>
              <w:tabs>
                <w:tab w:val="left" w:pos="780"/>
              </w:tabs>
              <w:snapToGrid w:val="0"/>
              <w:spacing w:line="440" w:lineRule="exact"/>
              <w:ind w:left="-1" w:firstLine="480" w:firstLineChars="200"/>
              <w:rPr>
                <w:rFonts w:ascii="微软雅黑" w:hAnsi="微软雅黑" w:eastAsia="微软雅黑"/>
                <w:sz w:val="24"/>
              </w:rPr>
            </w:pPr>
          </w:p>
          <w:p w14:paraId="398D457B">
            <w:pPr>
              <w:tabs>
                <w:tab w:val="left" w:pos="780"/>
              </w:tabs>
              <w:snapToGrid w:val="0"/>
              <w:spacing w:line="440" w:lineRule="exact"/>
              <w:ind w:left="-1" w:firstLine="480" w:firstLineChars="200"/>
              <w:rPr>
                <w:rFonts w:ascii="微软雅黑" w:hAnsi="微软雅黑" w:eastAsia="微软雅黑"/>
                <w:sz w:val="24"/>
              </w:rPr>
            </w:pPr>
          </w:p>
          <w:p w14:paraId="353FA13D">
            <w:pPr>
              <w:tabs>
                <w:tab w:val="left" w:pos="780"/>
              </w:tabs>
              <w:snapToGrid w:val="0"/>
              <w:spacing w:line="440" w:lineRule="exact"/>
              <w:ind w:left="-1" w:firstLine="480" w:firstLineChars="200"/>
              <w:rPr>
                <w:rFonts w:ascii="微软雅黑" w:hAnsi="微软雅黑" w:eastAsia="微软雅黑"/>
                <w:sz w:val="24"/>
              </w:rPr>
            </w:pPr>
          </w:p>
        </w:tc>
      </w:tr>
      <w:tr w14:paraId="3B515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9" w:hRule="atLeast"/>
          <w:jc w:val="center"/>
        </w:trPr>
        <w:tc>
          <w:tcPr>
            <w:tcW w:w="8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351D83">
            <w:pPr>
              <w:spacing w:before="312" w:after="312" w:line="4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3. 应用情况（第三方评价）：请在附件中附上《应用单位证明》</w:t>
            </w:r>
          </w:p>
          <w:p w14:paraId="62EE4E95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23E2F792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71C97ED6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16CC09EB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42130C32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2101898E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6573CC3E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460227B1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55EBF884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0B30F7E1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55DF7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3" w:hRule="atLeast"/>
          <w:jc w:val="center"/>
        </w:trPr>
        <w:tc>
          <w:tcPr>
            <w:tcW w:w="8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FDBDC">
            <w:pPr>
              <w:spacing w:after="156" w:line="440" w:lineRule="exact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4．经济效益及社会效益                                单位：万元（人民币）</w:t>
            </w:r>
          </w:p>
          <w:p w14:paraId="4BA5FA20"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0DC60E78"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003EF70D"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3AD62309"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38882EAD"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3FFEFE5B"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213F4F44"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  <w:p w14:paraId="5222FFCC">
            <w:pPr>
              <w:spacing w:after="156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</w:tbl>
    <w:p w14:paraId="143BA4E9">
      <w:pPr>
        <w:pStyle w:val="6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微软雅黑" w:hAnsi="微软雅黑" w:eastAsia="微软雅黑"/>
          <w:bCs w:val="0"/>
        </w:rPr>
        <w:br w:type="page"/>
      </w:r>
      <w:bookmarkStart w:id="3" w:name="_Toc507664244"/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四、绿色制造特征</w:t>
      </w:r>
      <w:bookmarkEnd w:id="3"/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7"/>
      </w:tblGrid>
      <w:tr w14:paraId="43E76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A8FA40">
            <w:pPr>
              <w:rPr>
                <w:color w:val="000000"/>
              </w:rPr>
            </w:pPr>
          </w:p>
          <w:p w14:paraId="29AFFAE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请侧重以下几个方面阐述绿色制造的特征</w:t>
            </w:r>
          </w:p>
          <w:p w14:paraId="4CE91101">
            <w:pPr>
              <w:rPr>
                <w:rFonts w:ascii="宋体" w:hAnsi="宋体"/>
                <w:color w:val="000000"/>
                <w:szCs w:val="21"/>
              </w:rPr>
            </w:pPr>
          </w:p>
          <w:p w14:paraId="6D46225C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提高能效方面：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通过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…..</w:t>
            </w:r>
            <w:r>
              <w:rPr>
                <w:rFonts w:hint="eastAsia" w:ascii="宋体" w:hAnsi="宋体"/>
                <w:color w:val="000000"/>
                <w:szCs w:val="21"/>
              </w:rPr>
              <w:t>改进，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提高能源利用率？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%......</w:t>
            </w:r>
          </w:p>
          <w:p w14:paraId="2C6E3527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(</w:t>
            </w:r>
            <w:r>
              <w:rPr>
                <w:rFonts w:hint="eastAsia" w:ascii="宋体" w:hAnsi="宋体"/>
                <w:color w:val="000000"/>
                <w:szCs w:val="21"/>
              </w:rPr>
              <w:t>附图、表数据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)</w:t>
            </w:r>
          </w:p>
          <w:p w14:paraId="17623D79">
            <w:pPr>
              <w:rPr>
                <w:rFonts w:ascii="宋体" w:hAnsi="宋体" w:cs="Calibri"/>
                <w:color w:val="000000"/>
                <w:szCs w:val="21"/>
              </w:rPr>
            </w:pPr>
          </w:p>
          <w:p w14:paraId="120E719B">
            <w:pPr>
              <w:rPr>
                <w:rFonts w:ascii="宋体" w:hAnsi="宋体" w:cs="Calibri"/>
                <w:color w:val="000000"/>
                <w:szCs w:val="21"/>
              </w:rPr>
            </w:pPr>
          </w:p>
          <w:p w14:paraId="6C78EFF9">
            <w:pPr>
              <w:rPr>
                <w:rFonts w:ascii="宋体" w:hAnsi="宋体" w:cs="Calibri"/>
                <w:color w:val="000000"/>
                <w:szCs w:val="21"/>
              </w:rPr>
            </w:pPr>
          </w:p>
          <w:p w14:paraId="57AA6217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降低功耗方面：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通过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创新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降低功耗？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%</w:t>
            </w:r>
            <w:r>
              <w:rPr>
                <w:rFonts w:hint="eastAsia" w:ascii="宋体" w:hAnsi="宋体"/>
                <w:color w:val="000000"/>
                <w:szCs w:val="21"/>
              </w:rPr>
              <w:t>，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......</w:t>
            </w:r>
          </w:p>
          <w:p w14:paraId="1278F0B3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(</w:t>
            </w:r>
            <w:r>
              <w:rPr>
                <w:rFonts w:hint="eastAsia" w:ascii="宋体" w:hAnsi="宋体"/>
                <w:color w:val="000000"/>
                <w:szCs w:val="21"/>
              </w:rPr>
              <w:t>附图、表数据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)</w:t>
            </w:r>
          </w:p>
          <w:p w14:paraId="26768D71">
            <w:pPr>
              <w:rPr>
                <w:rFonts w:ascii="宋体" w:hAnsi="宋体" w:cs="Calibri"/>
                <w:color w:val="000000"/>
                <w:szCs w:val="21"/>
              </w:rPr>
            </w:pPr>
          </w:p>
          <w:p w14:paraId="44F0A633">
            <w:pPr>
              <w:rPr>
                <w:rFonts w:ascii="宋体" w:hAnsi="宋体" w:cs="Calibri"/>
                <w:color w:val="000000"/>
                <w:szCs w:val="21"/>
              </w:rPr>
            </w:pPr>
          </w:p>
          <w:p w14:paraId="7C16B9A3">
            <w:pPr>
              <w:rPr>
                <w:rFonts w:ascii="宋体" w:hAnsi="宋体" w:cs="Calibri"/>
                <w:color w:val="000000"/>
                <w:szCs w:val="21"/>
              </w:rPr>
            </w:pPr>
          </w:p>
          <w:p w14:paraId="28AA365E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减少排放方面：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经实测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年均减少固废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50t</w:t>
            </w:r>
            <w:r>
              <w:rPr>
                <w:rFonts w:hint="eastAsia" w:ascii="宋体" w:hAnsi="宋体"/>
                <w:color w:val="000000"/>
                <w:szCs w:val="21"/>
              </w:rPr>
              <w:t>、液废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60t</w:t>
            </w:r>
            <w:r>
              <w:rPr>
                <w:rFonts w:hint="eastAsia" w:ascii="宋体" w:hAnsi="宋体"/>
                <w:color w:val="000000"/>
                <w:szCs w:val="21"/>
              </w:rPr>
              <w:t>、气废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 xml:space="preserve">20t  </w:t>
            </w:r>
            <w:r>
              <w:rPr>
                <w:rFonts w:hint="eastAsia" w:ascii="宋体" w:hAnsi="宋体"/>
                <w:color w:val="000000"/>
                <w:szCs w:val="21"/>
              </w:rPr>
              <w:t>（二氧化碳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20t</w:t>
            </w:r>
            <w:r>
              <w:rPr>
                <w:rFonts w:hint="eastAsia" w:ascii="宋体" w:hAnsi="宋体"/>
                <w:color w:val="000000"/>
                <w:szCs w:val="21"/>
              </w:rPr>
              <w:t>，二氧化硫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25t……</w:t>
            </w:r>
            <w:r>
              <w:rPr>
                <w:rFonts w:hint="eastAsia" w:ascii="宋体" w:hAnsi="宋体"/>
                <w:color w:val="000000"/>
                <w:szCs w:val="21"/>
              </w:rPr>
              <w:t>降低环境污染）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</w:p>
          <w:p w14:paraId="75C341AE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(</w:t>
            </w:r>
            <w:r>
              <w:rPr>
                <w:rFonts w:hint="eastAsia" w:ascii="宋体" w:hAnsi="宋体"/>
                <w:color w:val="000000"/>
                <w:szCs w:val="21"/>
              </w:rPr>
              <w:t>附图、表数据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)</w:t>
            </w:r>
          </w:p>
          <w:p w14:paraId="733BF29F">
            <w:pPr>
              <w:rPr>
                <w:rFonts w:ascii="宋体" w:hAnsi="宋体" w:cs="Calibri"/>
                <w:color w:val="000000"/>
                <w:szCs w:val="21"/>
              </w:rPr>
            </w:pPr>
          </w:p>
          <w:p w14:paraId="350D6808">
            <w:pPr>
              <w:rPr>
                <w:rFonts w:ascii="宋体" w:hAnsi="宋体" w:cs="Calibri"/>
                <w:color w:val="000000"/>
                <w:szCs w:val="21"/>
              </w:rPr>
            </w:pPr>
          </w:p>
          <w:p w14:paraId="58587354">
            <w:pPr>
              <w:rPr>
                <w:rFonts w:ascii="宋体" w:hAnsi="宋体" w:cs="Calibri"/>
                <w:color w:val="000000"/>
                <w:szCs w:val="21"/>
              </w:rPr>
            </w:pPr>
          </w:p>
          <w:p w14:paraId="7CCCB58C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节约材料方面：</w:t>
            </w:r>
            <w:r>
              <w:rPr>
                <w:rFonts w:hint="eastAsia" w:ascii="宋体" w:hAnsi="宋体"/>
                <w:color w:val="000000"/>
                <w:szCs w:val="21"/>
              </w:rPr>
              <w:t>减少使用电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  <w:r>
              <w:rPr>
                <w:rFonts w:hint="eastAsia" w:ascii="宋体" w:hAnsi="宋体"/>
                <w:color w:val="000000"/>
                <w:szCs w:val="21"/>
              </w:rPr>
              <w:t>水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  <w:r>
              <w:rPr>
                <w:rFonts w:hint="eastAsia" w:ascii="宋体" w:hAnsi="宋体"/>
                <w:color w:val="000000"/>
                <w:szCs w:val="21"/>
              </w:rPr>
              <w:t>气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  <w:r>
              <w:rPr>
                <w:rFonts w:hint="eastAsia" w:ascii="宋体" w:hAnsi="宋体"/>
                <w:color w:val="000000"/>
                <w:szCs w:val="21"/>
              </w:rPr>
              <w:t>钢材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节约了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50t……</w:t>
            </w:r>
          </w:p>
          <w:p w14:paraId="2A37D579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(</w:t>
            </w:r>
            <w:r>
              <w:rPr>
                <w:rFonts w:hint="eastAsia" w:ascii="宋体" w:hAnsi="宋体"/>
                <w:color w:val="000000"/>
                <w:szCs w:val="21"/>
              </w:rPr>
              <w:t>附图、表数据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)</w:t>
            </w:r>
          </w:p>
          <w:p w14:paraId="1A91B719">
            <w:pPr>
              <w:rPr>
                <w:rFonts w:ascii="宋体" w:hAnsi="宋体" w:cs="Calibri"/>
                <w:color w:val="000000"/>
                <w:szCs w:val="21"/>
              </w:rPr>
            </w:pPr>
          </w:p>
          <w:p w14:paraId="21EF18AA">
            <w:pPr>
              <w:rPr>
                <w:rFonts w:ascii="宋体" w:hAnsi="宋体" w:cs="Calibri"/>
                <w:color w:val="000000"/>
                <w:szCs w:val="21"/>
              </w:rPr>
            </w:pPr>
          </w:p>
          <w:p w14:paraId="72DE63B1">
            <w:pPr>
              <w:rPr>
                <w:rFonts w:ascii="宋体" w:hAnsi="宋体" w:cs="Calibri"/>
                <w:color w:val="000000"/>
                <w:szCs w:val="21"/>
              </w:rPr>
            </w:pPr>
          </w:p>
          <w:p w14:paraId="6CA69DB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资源循环再利用方面</w:t>
            </w:r>
            <w:r>
              <w:rPr>
                <w:rFonts w:hint="eastAsia" w:ascii="宋体" w:hAnsi="宋体"/>
                <w:color w:val="000000"/>
                <w:szCs w:val="21"/>
              </w:rPr>
              <w:t>：本成果创新了……通过……回收再利用，将……等有害物或废弃物进一步回收利用……年回收利用达到……</w:t>
            </w:r>
          </w:p>
          <w:p w14:paraId="0E6AAE0F">
            <w:pPr>
              <w:rPr>
                <w:rFonts w:ascii="宋体" w:hAnsi="宋体"/>
                <w:color w:val="000000"/>
                <w:szCs w:val="21"/>
              </w:rPr>
            </w:pPr>
          </w:p>
          <w:p w14:paraId="5451606E">
            <w:pPr>
              <w:rPr>
                <w:rFonts w:ascii="宋体" w:hAnsi="宋体"/>
                <w:color w:val="000000"/>
                <w:szCs w:val="21"/>
              </w:rPr>
            </w:pPr>
          </w:p>
          <w:p w14:paraId="732FC2EA">
            <w:pPr>
              <w:rPr>
                <w:rFonts w:ascii="宋体" w:hAnsi="宋体"/>
                <w:color w:val="000000"/>
                <w:szCs w:val="21"/>
              </w:rPr>
            </w:pPr>
          </w:p>
          <w:p w14:paraId="53FACED8">
            <w:pPr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其他方面的绿色制造贡献</w:t>
            </w:r>
            <w:r>
              <w:rPr>
                <w:rFonts w:hint="eastAsia" w:ascii="宋体" w:hAnsi="宋体"/>
                <w:color w:val="000000"/>
                <w:szCs w:val="21"/>
              </w:rPr>
              <w:t>（如，降噪、改善工作环境、可持续方面等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……</w:t>
            </w:r>
          </w:p>
          <w:p w14:paraId="361FA7D7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(</w:t>
            </w:r>
            <w:r>
              <w:rPr>
                <w:rFonts w:hint="eastAsia" w:ascii="宋体" w:hAnsi="宋体"/>
                <w:color w:val="000000"/>
                <w:szCs w:val="21"/>
              </w:rPr>
              <w:t>附图、表数据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)</w:t>
            </w:r>
          </w:p>
          <w:p w14:paraId="134C948A"/>
          <w:p w14:paraId="7DD9451B"/>
          <w:p w14:paraId="3A811DD3"/>
          <w:p w14:paraId="4499DDCB"/>
          <w:p w14:paraId="1FA8688F"/>
          <w:p w14:paraId="4015EFDB"/>
          <w:p w14:paraId="6BB16E4B"/>
          <w:p w14:paraId="6F549DB5"/>
        </w:tc>
      </w:tr>
    </w:tbl>
    <w:p w14:paraId="442D8296"/>
    <w:p w14:paraId="46F31619"/>
    <w:p w14:paraId="4187360F">
      <w:pPr>
        <w:pStyle w:val="6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bookmarkStart w:id="4" w:name="_Toc507664245"/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五、本成果曾获科技奖励情况</w:t>
      </w:r>
      <w:bookmarkEnd w:id="4"/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2380"/>
        <w:gridCol w:w="2240"/>
        <w:gridCol w:w="2240"/>
      </w:tblGrid>
      <w:tr w14:paraId="20B94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A8FC7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获 奖 时 间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ED77C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奖 励 名 称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D0427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奖 励 等 级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3B27B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授 奖 部 门</w:t>
            </w:r>
          </w:p>
        </w:tc>
      </w:tr>
      <w:tr w14:paraId="72D01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A0A9D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FBB50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C2745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347F8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77BBB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D1F88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9CBB6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329BA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4C415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1E5C3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341FD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FFB0D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7C0B3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935BE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5F6A0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6C134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4BAAB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9CAC0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76ED3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3CB05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47956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59D6F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5B428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97634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276CC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7C209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D3ABA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6FD1A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40A08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1A554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4CFED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C9F60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1F1D42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B2C65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19A08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55C2F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A84A9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8399F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CAD3A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5C991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A5050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55CED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06DCE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9EDD1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45E0D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8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CC377">
            <w:pPr>
              <w:spacing w:line="440" w:lineRule="exact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注：不包括商业性奖励</w:t>
            </w:r>
          </w:p>
        </w:tc>
      </w:tr>
    </w:tbl>
    <w:p w14:paraId="61B2ADD5">
      <w:pPr>
        <w:spacing w:after="156" w:line="440" w:lineRule="exact"/>
        <w:ind w:left="-359"/>
        <w:jc w:val="center"/>
        <w:rPr>
          <w:rFonts w:ascii="微软雅黑" w:hAnsi="微软雅黑" w:eastAsia="微软雅黑"/>
          <w:sz w:val="24"/>
        </w:rPr>
      </w:pPr>
    </w:p>
    <w:p w14:paraId="44F2BDAC">
      <w:pPr>
        <w:spacing w:after="156" w:line="440" w:lineRule="exact"/>
        <w:ind w:left="-359"/>
        <w:jc w:val="center"/>
        <w:rPr>
          <w:rFonts w:ascii="微软雅黑" w:hAnsi="微软雅黑" w:eastAsia="微软雅黑"/>
          <w:sz w:val="24"/>
        </w:rPr>
      </w:pPr>
    </w:p>
    <w:p w14:paraId="23E95517">
      <w:pPr>
        <w:pStyle w:val="6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bookmarkStart w:id="5" w:name="_Toc507664246"/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六、申请/获得知识产权情况表</w:t>
      </w:r>
      <w:bookmarkEnd w:id="5"/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120"/>
        <w:gridCol w:w="1820"/>
        <w:gridCol w:w="2380"/>
        <w:gridCol w:w="2100"/>
      </w:tblGrid>
      <w:tr w14:paraId="56B5D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1905D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授权（申请）项目名称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3DF37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知识产权类别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15F03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国（区）别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4EB3D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申请号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216F1B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授权号</w:t>
            </w:r>
          </w:p>
        </w:tc>
      </w:tr>
      <w:tr w14:paraId="271B8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2FD19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1C4D5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FD4CB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1E733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D3F12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3848B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AB44C3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0F0A8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77723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0B6A9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90A04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5EBFB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BCA2A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92B15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7D81D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18CAA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04414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63026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998F6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EC045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E61C0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F9AC9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012AF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769F6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0FB57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6EFEF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8E4AD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1EB8D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15E89">
            <w:pPr>
              <w:spacing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</w:tbl>
    <w:p w14:paraId="0E79A6A9">
      <w:pPr>
        <w:widowControl/>
        <w:jc w:val="left"/>
        <w:rPr>
          <w:rFonts w:ascii="微软雅黑" w:hAnsi="微软雅黑" w:eastAsia="微软雅黑"/>
          <w:b/>
          <w:sz w:val="32"/>
        </w:rPr>
        <w:sectPr>
          <w:pgSz w:w="11906" w:h="16838"/>
          <w:pgMar w:top="1531" w:right="1134" w:bottom="1134" w:left="1531" w:header="851" w:footer="992" w:gutter="0"/>
          <w:cols w:space="720" w:num="1"/>
          <w:docGrid w:type="lines" w:linePitch="312" w:charSpace="0"/>
        </w:sectPr>
      </w:pPr>
    </w:p>
    <w:p w14:paraId="69D040DC">
      <w:pPr>
        <w:pStyle w:val="6"/>
        <w:rPr>
          <w:rFonts w:hint="eastAsia" w:ascii="宋体" w:hAnsi="宋体" w:eastAsia="宋体" w:cs="宋体"/>
          <w:b w:val="0"/>
          <w:sz w:val="28"/>
          <w:szCs w:val="28"/>
        </w:rPr>
      </w:pPr>
      <w:bookmarkStart w:id="6" w:name="_Toc507664247"/>
      <w:r>
        <w:rPr>
          <w:rFonts w:hint="eastAsia" w:ascii="宋体" w:hAnsi="宋体" w:eastAsia="宋体" w:cs="宋体"/>
          <w:b w:val="0"/>
          <w:sz w:val="28"/>
          <w:szCs w:val="28"/>
        </w:rPr>
        <w:t>七、主要完成单位</w:t>
      </w:r>
      <w:bookmarkEnd w:id="6"/>
      <w:r>
        <w:rPr>
          <w:rFonts w:hint="eastAsia" w:ascii="宋体" w:hAnsi="宋体" w:eastAsia="宋体" w:cs="宋体"/>
          <w:b w:val="0"/>
          <w:sz w:val="28"/>
          <w:szCs w:val="28"/>
        </w:rPr>
        <w:t>（不超过5个）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253"/>
        <w:gridCol w:w="1276"/>
        <w:gridCol w:w="5244"/>
        <w:gridCol w:w="2268"/>
      </w:tblGrid>
      <w:tr w14:paraId="10DDB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0EFE6B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排序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09A880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完成单位名称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55403D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企业类型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AFA41C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通讯地址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57D8D4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邮政编码</w:t>
            </w:r>
          </w:p>
        </w:tc>
      </w:tr>
      <w:tr w14:paraId="4F057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D756BF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1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ECFE5C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75C548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0ACD76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0A4461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03CD9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60D84E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2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71FCDB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3AE210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C505B5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577821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 w14:paraId="2CE4C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AFE149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3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EBE18C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EF8490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9E65D5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45940B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</w:tbl>
    <w:p w14:paraId="73CCA668">
      <w:pPr>
        <w:spacing w:after="200" w:line="440" w:lineRule="exact"/>
        <w:ind w:left="-357" w:firstLine="357"/>
        <w:jc w:val="center"/>
        <w:rPr>
          <w:rFonts w:ascii="微软雅黑" w:hAnsi="微软雅黑" w:eastAsia="微软雅黑"/>
          <w:b/>
          <w:sz w:val="32"/>
        </w:rPr>
      </w:pPr>
    </w:p>
    <w:p w14:paraId="76D2CFF5">
      <w:pPr>
        <w:pStyle w:val="6"/>
        <w:rPr>
          <w:rFonts w:ascii="微软雅黑" w:hAnsi="微软雅黑" w:eastAsia="微软雅黑"/>
          <w:b w:val="0"/>
        </w:rPr>
      </w:pPr>
      <w:bookmarkStart w:id="7" w:name="_Toc507664248"/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八、主要完成人</w:t>
      </w:r>
      <w:bookmarkEnd w:id="7"/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</w:rPr>
        <w:t>不超过7人）</w:t>
      </w:r>
      <w:r>
        <w:rPr>
          <w:rFonts w:hint="eastAsia" w:ascii="微软雅黑" w:hAnsi="微软雅黑" w:eastAsia="微软雅黑"/>
          <w:b w:val="0"/>
        </w:rPr>
        <w:t xml:space="preserve">  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559"/>
        <w:gridCol w:w="992"/>
        <w:gridCol w:w="1985"/>
        <w:gridCol w:w="1843"/>
        <w:gridCol w:w="2976"/>
        <w:gridCol w:w="1701"/>
        <w:gridCol w:w="2268"/>
      </w:tblGrid>
      <w:tr w14:paraId="79107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BBFF66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排序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B8F25E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DE7539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年龄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9D260D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所在单位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F1CEEB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技术职称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2869D0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对成果的主要贡献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66928B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手机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0895F0">
            <w:pPr>
              <w:spacing w:after="200" w:line="440" w:lineRule="exact"/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E-mail</w:t>
            </w:r>
          </w:p>
        </w:tc>
      </w:tr>
      <w:tr w14:paraId="09EA4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83483D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9D780B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9A1B39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A9AE48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AA0A4C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1C90BB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506557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080B24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 w14:paraId="0738D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E62682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7846F9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E0241D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AB21A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B394C6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D4CAEA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926982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5ED914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 w14:paraId="31AE5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734CE6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20F172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66B01F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0B620A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63772F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452BE2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E0CBA6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8BBC91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 w14:paraId="2DF07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C29104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C85F73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4F1B7E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5FF00C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EC26CD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7B2072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E98B11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79E8A0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 w14:paraId="1F2CD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C5F821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2F980C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3666D1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955DF9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CB61F5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F41C9A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6162ED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1E4583">
            <w:pPr>
              <w:spacing w:after="200" w:line="440" w:lineRule="exact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</w:tbl>
    <w:p w14:paraId="33DD8737">
      <w:pPr>
        <w:widowControl/>
        <w:jc w:val="left"/>
        <w:rPr>
          <w:rFonts w:ascii="微软雅黑" w:hAnsi="微软雅黑" w:eastAsia="微软雅黑"/>
          <w:b/>
          <w:sz w:val="32"/>
        </w:rPr>
        <w:sectPr>
          <w:pgSz w:w="16838" w:h="11906" w:orient="landscape"/>
          <w:pgMar w:top="1134" w:right="1134" w:bottom="1531" w:left="1531" w:header="851" w:footer="992" w:gutter="0"/>
          <w:cols w:space="720" w:num="1"/>
          <w:docGrid w:type="lines" w:linePitch="312" w:charSpace="0"/>
        </w:sectPr>
      </w:pPr>
    </w:p>
    <w:p w14:paraId="229A81F8">
      <w:pPr>
        <w:jc w:val="left"/>
        <w:rPr>
          <w:rFonts w:hint="eastAsia" w:ascii="宋体" w:hAnsi="宋体" w:eastAsia="宋体" w:cs="宋体"/>
          <w:b w:val="0"/>
          <w:bCs w:val="0"/>
          <w:kern w:val="28"/>
          <w:sz w:val="28"/>
          <w:szCs w:val="28"/>
          <w:highlight w:val="yellow"/>
        </w:rPr>
      </w:pPr>
      <w:bookmarkStart w:id="8" w:name="_Toc507664249"/>
      <w:r>
        <w:rPr>
          <w:rFonts w:hint="eastAsia" w:ascii="宋体" w:hAnsi="宋体" w:eastAsia="宋体" w:cs="宋体"/>
          <w:b w:val="0"/>
          <w:bCs w:val="0"/>
          <w:kern w:val="28"/>
          <w:sz w:val="28"/>
          <w:szCs w:val="28"/>
        </w:rPr>
        <w:t>九、申报单位意见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7664"/>
      </w:tblGrid>
      <w:tr w14:paraId="35F63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1" w:hRule="atLeast"/>
        </w:trPr>
        <w:tc>
          <w:tcPr>
            <w:tcW w:w="8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207B31">
            <w:pPr>
              <w:rPr>
                <w:rFonts w:ascii="宋体" w:hAnsi="宋体"/>
                <w:szCs w:val="21"/>
              </w:rPr>
            </w:pPr>
          </w:p>
          <w:p w14:paraId="7BAE28B1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申报单位意见：（限600字）</w:t>
            </w:r>
          </w:p>
          <w:p w14:paraId="4A2E8FAD">
            <w:pPr>
              <w:rPr>
                <w:szCs w:val="21"/>
              </w:rPr>
            </w:pPr>
          </w:p>
          <w:p w14:paraId="46E595EF">
            <w:pPr>
              <w:rPr>
                <w:szCs w:val="21"/>
              </w:rPr>
            </w:pPr>
          </w:p>
          <w:p w14:paraId="70EA1FEF">
            <w:pPr>
              <w:rPr>
                <w:szCs w:val="21"/>
              </w:rPr>
            </w:pPr>
          </w:p>
          <w:p w14:paraId="1D2894BB">
            <w:pPr>
              <w:rPr>
                <w:szCs w:val="21"/>
              </w:rPr>
            </w:pPr>
          </w:p>
          <w:p w14:paraId="4B3F4B7B">
            <w:pPr>
              <w:rPr>
                <w:szCs w:val="21"/>
              </w:rPr>
            </w:pPr>
          </w:p>
          <w:p w14:paraId="7D54F2B1">
            <w:pPr>
              <w:rPr>
                <w:szCs w:val="21"/>
              </w:rPr>
            </w:pPr>
          </w:p>
          <w:p w14:paraId="3FF3545D">
            <w:pPr>
              <w:rPr>
                <w:szCs w:val="21"/>
              </w:rPr>
            </w:pPr>
          </w:p>
          <w:p w14:paraId="5DDECBAF">
            <w:pPr>
              <w:rPr>
                <w:szCs w:val="21"/>
              </w:rPr>
            </w:pPr>
          </w:p>
          <w:p w14:paraId="03103CD2">
            <w:pPr>
              <w:rPr>
                <w:szCs w:val="21"/>
              </w:rPr>
            </w:pPr>
          </w:p>
          <w:p w14:paraId="6FDBAF79">
            <w:pPr>
              <w:ind w:firstLine="4546" w:firstLineChars="2165"/>
              <w:rPr>
                <w:szCs w:val="21"/>
              </w:rPr>
            </w:pPr>
          </w:p>
        </w:tc>
      </w:tr>
      <w:tr w14:paraId="24C72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7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7928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声</w:t>
            </w:r>
          </w:p>
          <w:p w14:paraId="0237BDE1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14:paraId="159848A1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09DB0B">
            <w:pPr>
              <w:spacing w:line="400" w:lineRule="exact"/>
              <w:ind w:firstLine="420"/>
              <w:rPr>
                <w:rFonts w:ascii="宋体" w:hAnsi="宋体"/>
                <w:spacing w:val="-4"/>
                <w:szCs w:val="21"/>
              </w:rPr>
            </w:pPr>
            <w:r>
              <w:rPr>
                <w:rFonts w:hint="eastAsia" w:ascii="宋体" w:hAnsi="宋体"/>
                <w:spacing w:val="-4"/>
                <w:szCs w:val="21"/>
              </w:rPr>
              <w:t>本单位严格按照江苏省机械工程学会科学技术奖有关规定，如实提供本推荐书及相关材料，且不存在任何违反《中华人民共和国保守国家秘密法》和《科学技术保密规定》等相关法律法规及侵犯他人知识产权的情形。如被推荐成果发生争议，将积极配合工作，协助调查处理。本单位愿意承担相关后果并接受相应的处理。</w:t>
            </w:r>
          </w:p>
          <w:p w14:paraId="347D4449">
            <w:pPr>
              <w:spacing w:line="400" w:lineRule="exact"/>
              <w:ind w:firstLine="420"/>
              <w:rPr>
                <w:rFonts w:ascii="宋体" w:hAnsi="宋体"/>
                <w:spacing w:val="-4"/>
                <w:szCs w:val="21"/>
              </w:rPr>
            </w:pPr>
          </w:p>
          <w:p w14:paraId="1C3C621F">
            <w:pPr>
              <w:spacing w:line="400" w:lineRule="exact"/>
              <w:ind w:firstLine="420"/>
              <w:rPr>
                <w:rFonts w:ascii="宋体" w:hAnsi="宋体"/>
                <w:spacing w:val="-4"/>
                <w:szCs w:val="21"/>
              </w:rPr>
            </w:pPr>
          </w:p>
          <w:p w14:paraId="2A5B48CF">
            <w:pPr>
              <w:spacing w:line="400" w:lineRule="exact"/>
              <w:ind w:firstLine="420"/>
              <w:rPr>
                <w:rFonts w:ascii="宋体" w:hAnsi="宋体"/>
                <w:spacing w:val="-4"/>
                <w:szCs w:val="21"/>
              </w:rPr>
            </w:pPr>
            <w:r>
              <w:rPr>
                <w:rFonts w:hint="eastAsia" w:ascii="宋体" w:hAnsi="宋体"/>
                <w:spacing w:val="-4"/>
                <w:szCs w:val="21"/>
              </w:rPr>
              <w:t xml:space="preserve">                                         单位（盖章）：</w:t>
            </w:r>
          </w:p>
          <w:p w14:paraId="54FE0747">
            <w:pPr>
              <w:spacing w:line="400" w:lineRule="exact"/>
              <w:ind w:firstLine="420"/>
              <w:rPr>
                <w:rFonts w:ascii="宋体" w:hAnsi="宋体"/>
                <w:spacing w:val="-4"/>
                <w:szCs w:val="21"/>
              </w:rPr>
            </w:pPr>
            <w:r>
              <w:rPr>
                <w:rFonts w:hint="eastAsia" w:ascii="宋体" w:hAnsi="宋体"/>
                <w:spacing w:val="-4"/>
                <w:szCs w:val="21"/>
              </w:rPr>
              <w:t xml:space="preserve">                                                 </w:t>
            </w:r>
          </w:p>
          <w:p w14:paraId="0C1FB938">
            <w:pPr>
              <w:spacing w:line="400" w:lineRule="exact"/>
              <w:ind w:firstLine="4242" w:firstLineChars="2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pacing w:val="-4"/>
                <w:szCs w:val="21"/>
              </w:rPr>
              <w:t>年    月    日</w:t>
            </w:r>
          </w:p>
        </w:tc>
      </w:tr>
    </w:tbl>
    <w:p w14:paraId="3954990A">
      <w:pPr>
        <w:pStyle w:val="6"/>
        <w:rPr>
          <w:rFonts w:ascii="微软雅黑" w:hAnsi="微软雅黑" w:eastAsia="微软雅黑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9315592">
      <w:pPr>
        <w:pStyle w:val="6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十、附件</w:t>
      </w:r>
      <w:bookmarkEnd w:id="8"/>
    </w:p>
    <w:p w14:paraId="23D5CA42">
      <w:pPr>
        <w:spacing w:before="50" w:line="440" w:lineRule="exact"/>
        <w:jc w:val="center"/>
        <w:rPr>
          <w:rFonts w:ascii="微软雅黑" w:hAnsi="微软雅黑" w:eastAsia="微软雅黑"/>
          <w:sz w:val="28"/>
        </w:rPr>
      </w:pPr>
    </w:p>
    <w:p w14:paraId="0A647F6B"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技术评价证明（技术鉴定证书、验收报告或评估报告）</w:t>
      </w:r>
    </w:p>
    <w:p w14:paraId="5072C1F2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（1）****证明……………………………………………………………………（页码）</w:t>
      </w:r>
    </w:p>
    <w:p w14:paraId="1B1D2B3D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（2）****报告……………………………………………………………………（页码）</w:t>
      </w:r>
    </w:p>
    <w:p w14:paraId="3BF2EC95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……</w:t>
      </w:r>
      <w:bookmarkStart w:id="9" w:name="_GoBack"/>
      <w:bookmarkEnd w:id="9"/>
    </w:p>
    <w:p w14:paraId="70F524A3"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应用证明（已获经济效益证明、用户使用或社会效益证明）</w:t>
      </w:r>
    </w:p>
    <w:p w14:paraId="13903725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（1）****证明……………………………………………………………………（页码）</w:t>
      </w:r>
    </w:p>
    <w:p w14:paraId="4DACB683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（2）****证明……………………………………………………………………（页码）</w:t>
      </w:r>
    </w:p>
    <w:p w14:paraId="58EA93B3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……</w:t>
      </w:r>
    </w:p>
    <w:p w14:paraId="65DCF774"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国家发明专利证书或发明权利要求书</w:t>
      </w:r>
    </w:p>
    <w:p w14:paraId="4ABDF493">
      <w:pPr>
        <w:numPr>
          <w:ilvl w:val="0"/>
          <w:numId w:val="2"/>
        </w:numPr>
        <w:spacing w:before="50" w:line="44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专利名称……………………………………………………………(页码)</w:t>
      </w:r>
    </w:p>
    <w:p w14:paraId="6840E7B4">
      <w:pPr>
        <w:numPr>
          <w:ilvl w:val="0"/>
          <w:numId w:val="2"/>
        </w:numPr>
        <w:spacing w:before="50" w:line="44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专利名称……………………………………………………………(页码)</w:t>
      </w:r>
    </w:p>
    <w:p w14:paraId="1A1D1DCC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……</w:t>
      </w:r>
    </w:p>
    <w:p w14:paraId="3EDC9799">
      <w:pPr>
        <w:numPr>
          <w:ilvl w:val="0"/>
          <w:numId w:val="1"/>
        </w:numPr>
        <w:spacing w:before="50" w:line="44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其它证明等</w:t>
      </w:r>
    </w:p>
    <w:p w14:paraId="6EB9BEBE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(1)文件名………………………………………………………………………(页码)</w:t>
      </w:r>
    </w:p>
    <w:p w14:paraId="44D51158">
      <w:pPr>
        <w:spacing w:before="50" w:line="440" w:lineRule="exact"/>
        <w:ind w:left="36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(2)文件名………………………………………………………………………(页码)</w:t>
      </w:r>
    </w:p>
    <w:p w14:paraId="4AF17C33">
      <w:pPr>
        <w:spacing w:before="50" w:line="440" w:lineRule="exact"/>
        <w:ind w:left="360"/>
        <w:rPr>
          <w:rFonts w:ascii="微软雅黑" w:hAnsi="微软雅黑" w:eastAsia="微软雅黑"/>
          <w:sz w:val="28"/>
        </w:rPr>
      </w:pPr>
    </w:p>
    <w:p w14:paraId="3CEDABB6"/>
    <w:p w14:paraId="605E230D"/>
    <w:p w14:paraId="5387D85D"/>
    <w:p w14:paraId="4E37C345"/>
    <w:p w14:paraId="0664634B"/>
    <w:p w14:paraId="65F9150E"/>
    <w:p w14:paraId="0FBBAB30"/>
    <w:p w14:paraId="61AE9405"/>
    <w:p w14:paraId="07BBD85C"/>
    <w:p w14:paraId="073835A0"/>
    <w:p w14:paraId="5EFA77C3"/>
    <w:p w14:paraId="518AD82E"/>
    <w:p w14:paraId="555D0A9D"/>
    <w:p w14:paraId="6F761DF9"/>
    <w:p w14:paraId="7BE935D7"/>
    <w:p w14:paraId="0D316A07"/>
    <w:p w14:paraId="6B05953E">
      <w:pPr>
        <w:jc w:val="left"/>
        <w:rPr>
          <w:rFonts w:ascii="宋体" w:hAnsi="宋体"/>
          <w:szCs w:val="21"/>
          <w:highlight w:val="none"/>
        </w:rPr>
      </w:pPr>
      <w:r>
        <w:rPr>
          <w:rFonts w:ascii="宋体" w:hAnsi="宋体"/>
          <w:szCs w:val="21"/>
        </w:rPr>
        <w:t>十</w:t>
      </w:r>
      <w:r>
        <w:rPr>
          <w:rFonts w:hint="eastAsia" w:ascii="宋体" w:hAnsi="宋体"/>
          <w:szCs w:val="21"/>
        </w:rPr>
        <w:t>一、</w:t>
      </w:r>
      <w:r>
        <w:rPr>
          <w:rFonts w:hint="eastAsia" w:ascii="宋体" w:hAnsi="宋体"/>
          <w:szCs w:val="21"/>
          <w:highlight w:val="none"/>
        </w:rPr>
        <w:t>评审意见</w:t>
      </w:r>
    </w:p>
    <w:tbl>
      <w:tblPr>
        <w:tblStyle w:val="9"/>
        <w:tblW w:w="7755" w:type="dxa"/>
        <w:tblInd w:w="7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5"/>
      </w:tblGrid>
      <w:tr w14:paraId="5C17A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7755" w:type="dxa"/>
          </w:tcPr>
          <w:p w14:paraId="700E52F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专家组意见：</w:t>
            </w:r>
          </w:p>
          <w:p w14:paraId="6ADA1FCA">
            <w:pPr>
              <w:jc w:val="left"/>
              <w:rPr>
                <w:rFonts w:ascii="宋体" w:hAnsi="宋体"/>
                <w:szCs w:val="21"/>
              </w:rPr>
            </w:pPr>
          </w:p>
          <w:p w14:paraId="22E8B073">
            <w:pPr>
              <w:jc w:val="left"/>
              <w:rPr>
                <w:rFonts w:ascii="宋体" w:hAnsi="宋体"/>
                <w:szCs w:val="21"/>
              </w:rPr>
            </w:pPr>
          </w:p>
          <w:p w14:paraId="75871838">
            <w:pPr>
              <w:jc w:val="left"/>
              <w:rPr>
                <w:rFonts w:ascii="宋体" w:hAnsi="宋体"/>
                <w:szCs w:val="21"/>
              </w:rPr>
            </w:pPr>
          </w:p>
          <w:p w14:paraId="563A0F47">
            <w:pPr>
              <w:jc w:val="left"/>
              <w:rPr>
                <w:rFonts w:ascii="宋体" w:hAnsi="宋体"/>
                <w:szCs w:val="21"/>
              </w:rPr>
            </w:pPr>
          </w:p>
          <w:p w14:paraId="2015352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专家签字：</w:t>
            </w:r>
          </w:p>
          <w:p w14:paraId="28001FB6">
            <w:pPr>
              <w:jc w:val="left"/>
              <w:rPr>
                <w:rFonts w:ascii="宋体" w:hAnsi="宋体"/>
                <w:szCs w:val="21"/>
              </w:rPr>
            </w:pPr>
          </w:p>
          <w:p w14:paraId="655D48B6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年  月  日</w:t>
            </w:r>
          </w:p>
          <w:p w14:paraId="58DAD58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6C26D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3" w:hRule="atLeast"/>
        </w:trPr>
        <w:tc>
          <w:tcPr>
            <w:tcW w:w="7755" w:type="dxa"/>
          </w:tcPr>
          <w:p w14:paraId="6874BD8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省学会意见：</w:t>
            </w:r>
          </w:p>
          <w:p w14:paraId="77DF8644">
            <w:pPr>
              <w:jc w:val="left"/>
              <w:rPr>
                <w:rFonts w:ascii="宋体" w:hAnsi="宋体"/>
                <w:szCs w:val="21"/>
              </w:rPr>
            </w:pPr>
          </w:p>
          <w:p w14:paraId="67D45B6E">
            <w:pPr>
              <w:jc w:val="left"/>
              <w:rPr>
                <w:rFonts w:ascii="宋体" w:hAnsi="宋体"/>
                <w:szCs w:val="21"/>
              </w:rPr>
            </w:pPr>
          </w:p>
          <w:p w14:paraId="7E069313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签章：</w:t>
            </w:r>
          </w:p>
          <w:p w14:paraId="0E4C54E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年  月  日</w:t>
            </w:r>
          </w:p>
          <w:p w14:paraId="77A1D21B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14:paraId="53DFEA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E52FAF"/>
    <w:multiLevelType w:val="multilevel"/>
    <w:tmpl w:val="32E52FAF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0EC5945"/>
    <w:multiLevelType w:val="multilevel"/>
    <w:tmpl w:val="40EC5945"/>
    <w:lvl w:ilvl="0" w:tentative="0">
      <w:start w:val="1"/>
      <w:numFmt w:val="decimal"/>
      <w:lvlText w:val="（%1）"/>
      <w:lvlJc w:val="left"/>
      <w:pPr>
        <w:ind w:left="1440" w:hanging="108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MzA2NDgxMTA2OGY5ZTJkMmYxODU5YjlkM2RlNmIifQ=="/>
  </w:docVars>
  <w:rsids>
    <w:rsidRoot w:val="006E0892"/>
    <w:rsid w:val="0007055E"/>
    <w:rsid w:val="000D20C6"/>
    <w:rsid w:val="00121ABE"/>
    <w:rsid w:val="001315B6"/>
    <w:rsid w:val="001348BE"/>
    <w:rsid w:val="002D51D8"/>
    <w:rsid w:val="0037354A"/>
    <w:rsid w:val="004D7308"/>
    <w:rsid w:val="0050241D"/>
    <w:rsid w:val="00583024"/>
    <w:rsid w:val="00590283"/>
    <w:rsid w:val="00600CA7"/>
    <w:rsid w:val="006D2FAE"/>
    <w:rsid w:val="006E0892"/>
    <w:rsid w:val="00AB00A0"/>
    <w:rsid w:val="00CD163B"/>
    <w:rsid w:val="00D94FCB"/>
    <w:rsid w:val="00ED021A"/>
    <w:rsid w:val="02301FCF"/>
    <w:rsid w:val="04F419D9"/>
    <w:rsid w:val="08AB72B8"/>
    <w:rsid w:val="0F670FFA"/>
    <w:rsid w:val="105C0433"/>
    <w:rsid w:val="12E82452"/>
    <w:rsid w:val="135E7E4D"/>
    <w:rsid w:val="18E92F7E"/>
    <w:rsid w:val="1C8E406A"/>
    <w:rsid w:val="1D526E45"/>
    <w:rsid w:val="1EF621C9"/>
    <w:rsid w:val="1F6115C2"/>
    <w:rsid w:val="1F7F413E"/>
    <w:rsid w:val="204A474C"/>
    <w:rsid w:val="20DB53A4"/>
    <w:rsid w:val="252376F2"/>
    <w:rsid w:val="2B5E4CA5"/>
    <w:rsid w:val="2BE55328"/>
    <w:rsid w:val="2EA66FF1"/>
    <w:rsid w:val="2F2919D0"/>
    <w:rsid w:val="2F2A6BC4"/>
    <w:rsid w:val="30840560"/>
    <w:rsid w:val="31101099"/>
    <w:rsid w:val="37070849"/>
    <w:rsid w:val="3E246184"/>
    <w:rsid w:val="417B430D"/>
    <w:rsid w:val="429D02B3"/>
    <w:rsid w:val="464450A9"/>
    <w:rsid w:val="4780267D"/>
    <w:rsid w:val="4803505C"/>
    <w:rsid w:val="49437E06"/>
    <w:rsid w:val="4D8E7176"/>
    <w:rsid w:val="4E4C150B"/>
    <w:rsid w:val="4EF92D15"/>
    <w:rsid w:val="4F8F3DD8"/>
    <w:rsid w:val="50874A7C"/>
    <w:rsid w:val="51497F84"/>
    <w:rsid w:val="516F72BF"/>
    <w:rsid w:val="52976ACD"/>
    <w:rsid w:val="52A35472"/>
    <w:rsid w:val="54213403"/>
    <w:rsid w:val="591075D9"/>
    <w:rsid w:val="59CC28D9"/>
    <w:rsid w:val="5E176D14"/>
    <w:rsid w:val="60CB2763"/>
    <w:rsid w:val="62DE6052"/>
    <w:rsid w:val="63CB4828"/>
    <w:rsid w:val="64D43BB1"/>
    <w:rsid w:val="650858CE"/>
    <w:rsid w:val="68582403"/>
    <w:rsid w:val="6BDB3A77"/>
    <w:rsid w:val="6DAA54AF"/>
    <w:rsid w:val="6F5A579F"/>
    <w:rsid w:val="76FE0619"/>
    <w:rsid w:val="7AA61F60"/>
    <w:rsid w:val="7C06069C"/>
    <w:rsid w:val="7E5F5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6">
    <w:name w:val="Subtitle"/>
    <w:basedOn w:val="1"/>
    <w:next w:val="1"/>
    <w:link w:val="17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toc 2"/>
    <w:basedOn w:val="1"/>
    <w:next w:val="1"/>
    <w:semiHidden/>
    <w:unhideWhenUsed/>
    <w:qFormat/>
    <w:uiPriority w:val="39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8">
    <w:name w:val="Title"/>
    <w:basedOn w:val="1"/>
    <w:next w:val="1"/>
    <w:link w:val="18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semiHidden/>
    <w:unhideWhenUsed/>
    <w:qFormat/>
    <w:uiPriority w:val="99"/>
    <w:rPr>
      <w:color w:val="0000FF"/>
      <w:u w:val="single"/>
    </w:rPr>
  </w:style>
  <w:style w:type="character" w:customStyle="1" w:styleId="13">
    <w:name w:val="标题 Char"/>
    <w:basedOn w:val="11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4">
    <w:name w:val="副标题 Char"/>
    <w:basedOn w:val="11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15">
    <w:name w:val="标题 1 Char"/>
    <w:basedOn w:val="11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6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17">
    <w:name w:val="副标题 Char1"/>
    <w:basedOn w:val="11"/>
    <w:link w:val="6"/>
    <w:qFormat/>
    <w:locked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8">
    <w:name w:val="标题 Char1"/>
    <w:basedOn w:val="11"/>
    <w:link w:val="8"/>
    <w:qFormat/>
    <w:locked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19">
    <w:name w:val="页眉 Char"/>
    <w:basedOn w:val="11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页脚 Char"/>
    <w:basedOn w:val="11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1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1529</Words>
  <Characters>1577</Characters>
  <Lines>17</Lines>
  <Paragraphs>4</Paragraphs>
  <TotalTime>11</TotalTime>
  <ScaleCrop>false</ScaleCrop>
  <LinksUpToDate>false</LinksUpToDate>
  <CharactersWithSpaces>1968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2018-03-03T03:30:00Z</dcterms:created>
  <dc:creator>LZC</dc:creator>
  <cp:lastModifiedBy>罗海霞</cp:lastModifiedBy>
  <dcterms:modified xsi:type="dcterms:W3CDTF">2024-08-01T08:11:21Z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82A18AF4C7424ECE8606EA2AC5CFDE5B_13</vt:lpwstr>
  </property>
</Properties>
</file>